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5784" w14:textId="77777777" w:rsidR="003824A0" w:rsidRPr="00F7213C" w:rsidRDefault="003824A0" w:rsidP="00984850">
      <w:pPr>
        <w:jc w:val="center"/>
        <w:rPr>
          <w:rFonts w:cs="Times New Roman"/>
          <w:b/>
          <w:bCs/>
        </w:rPr>
      </w:pPr>
      <w:r w:rsidRPr="00F7213C">
        <w:rPr>
          <w:rFonts w:cs="Times New Roman"/>
          <w:b/>
          <w:bCs/>
        </w:rPr>
        <w:t>FONDAZIONE “CASA DEI BAMBINI SANGIORGIO GUALTIERI”</w:t>
      </w:r>
    </w:p>
    <w:p w14:paraId="3918353A" w14:textId="77777777" w:rsidR="003824A0" w:rsidRPr="00F7213C" w:rsidRDefault="003824A0" w:rsidP="00984850">
      <w:pPr>
        <w:jc w:val="center"/>
        <w:rPr>
          <w:rFonts w:cs="Times New Roman"/>
          <w:b/>
          <w:bCs/>
        </w:rPr>
      </w:pPr>
      <w:r w:rsidRPr="00F7213C">
        <w:rPr>
          <w:rFonts w:cs="Times New Roman"/>
          <w:b/>
          <w:bCs/>
        </w:rPr>
        <w:t>A D R A N O</w:t>
      </w:r>
    </w:p>
    <w:p w14:paraId="70BEB67A" w14:textId="77777777" w:rsidR="003824A0" w:rsidRPr="00F7213C" w:rsidRDefault="003824A0" w:rsidP="00984850">
      <w:pPr>
        <w:jc w:val="center"/>
        <w:rPr>
          <w:rFonts w:cs="Times New Roman"/>
          <w:b/>
          <w:bCs/>
        </w:rPr>
      </w:pPr>
    </w:p>
    <w:p w14:paraId="5F6B604D" w14:textId="7E502BFD" w:rsidR="003824A0" w:rsidRPr="00F7213C" w:rsidRDefault="003824A0" w:rsidP="00984850">
      <w:pPr>
        <w:jc w:val="center"/>
        <w:rPr>
          <w:rFonts w:cs="Times New Roman"/>
          <w:b/>
          <w:bCs/>
        </w:rPr>
      </w:pPr>
      <w:r w:rsidRPr="00F7213C">
        <w:rPr>
          <w:rFonts w:cs="Times New Roman"/>
          <w:b/>
          <w:bCs/>
        </w:rPr>
        <w:t>DELIBERAZIONE DEL COMMISSARIO REGIONALE</w:t>
      </w:r>
    </w:p>
    <w:p w14:paraId="355A5F16" w14:textId="77777777" w:rsidR="003824A0" w:rsidRPr="00F7213C" w:rsidRDefault="003824A0" w:rsidP="00984850">
      <w:pPr>
        <w:jc w:val="center"/>
        <w:rPr>
          <w:rFonts w:cs="Times New Roman"/>
          <w:b/>
          <w:bCs/>
        </w:rPr>
      </w:pPr>
      <w:r w:rsidRPr="00F7213C">
        <w:rPr>
          <w:rFonts w:cs="Times New Roman"/>
          <w:b/>
          <w:bCs/>
        </w:rPr>
        <w:t>__________________________</w:t>
      </w:r>
    </w:p>
    <w:p w14:paraId="66FEA528" w14:textId="77777777" w:rsidR="003824A0" w:rsidRPr="00F7213C" w:rsidRDefault="003824A0" w:rsidP="00984850">
      <w:pPr>
        <w:jc w:val="both"/>
        <w:rPr>
          <w:rFonts w:cs="Times New Roman"/>
        </w:rPr>
      </w:pPr>
    </w:p>
    <w:p w14:paraId="5212EB63" w14:textId="73925E64" w:rsidR="003824A0" w:rsidRPr="00F7213C" w:rsidRDefault="003824A0" w:rsidP="00984850">
      <w:pPr>
        <w:jc w:val="both"/>
        <w:rPr>
          <w:rFonts w:cs="Times New Roman"/>
        </w:rPr>
      </w:pPr>
      <w:r w:rsidRPr="00F7213C">
        <w:rPr>
          <w:rFonts w:cs="Times New Roman"/>
        </w:rPr>
        <w:t>Delibera n.</w:t>
      </w:r>
      <w:r w:rsidR="00807320">
        <w:rPr>
          <w:rFonts w:cs="Times New Roman"/>
        </w:rPr>
        <w:t>20</w:t>
      </w:r>
      <w:r w:rsidRPr="00F7213C">
        <w:rPr>
          <w:rFonts w:cs="Times New Roman"/>
        </w:rPr>
        <w:t>/2022.</w:t>
      </w:r>
    </w:p>
    <w:p w14:paraId="3ADD1878" w14:textId="77777777" w:rsidR="003824A0" w:rsidRPr="00F7213C" w:rsidRDefault="003824A0" w:rsidP="00984850">
      <w:pPr>
        <w:jc w:val="both"/>
        <w:rPr>
          <w:rFonts w:cs="Times New Roman"/>
        </w:rPr>
      </w:pPr>
    </w:p>
    <w:p w14:paraId="6905F090" w14:textId="77777777" w:rsidR="000678E0" w:rsidRDefault="003824A0" w:rsidP="000678E0">
      <w:pPr>
        <w:jc w:val="both"/>
        <w:rPr>
          <w:rFonts w:cs="Times New Roman"/>
        </w:rPr>
      </w:pPr>
      <w:r w:rsidRPr="00F7213C">
        <w:rPr>
          <w:rFonts w:cs="Times New Roman"/>
          <w:b/>
          <w:bCs/>
        </w:rPr>
        <w:t>Oggetto:</w:t>
      </w:r>
      <w:r w:rsidRPr="00F7213C">
        <w:rPr>
          <w:rFonts w:cs="Times New Roman"/>
        </w:rPr>
        <w:t xml:space="preserve"> </w:t>
      </w:r>
      <w:r w:rsidR="000678E0">
        <w:rPr>
          <w:rFonts w:cs="Times New Roman"/>
        </w:rPr>
        <w:t xml:space="preserve">affidamento del servizio di vigilanza degli immobili della Sangiorgio Gualtieri – siti ad </w:t>
      </w:r>
    </w:p>
    <w:p w14:paraId="4F0095D3" w14:textId="18A4D75A" w:rsidR="003824A0" w:rsidRPr="00F7213C" w:rsidRDefault="000678E0" w:rsidP="000678E0">
      <w:pPr>
        <w:jc w:val="both"/>
        <w:rPr>
          <w:rFonts w:ascii="Calibri" w:hAnsi="Calibri" w:cs="Calibri"/>
          <w:sz w:val="22"/>
          <w:szCs w:val="22"/>
        </w:rPr>
      </w:pPr>
      <w:r>
        <w:rPr>
          <w:rFonts w:cs="Times New Roman"/>
        </w:rPr>
        <w:t xml:space="preserve">                Adrano, in Via Vittorio Emanuele </w:t>
      </w:r>
    </w:p>
    <w:p w14:paraId="64809E82" w14:textId="77777777" w:rsidR="003824A0" w:rsidRPr="00F7213C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354DDFC8" w14:textId="77777777" w:rsidR="003824A0" w:rsidRPr="00F7213C" w:rsidRDefault="003824A0" w:rsidP="003824A0">
      <w:pPr>
        <w:jc w:val="both"/>
      </w:pPr>
      <w:r w:rsidRPr="00F7213C">
        <w:t>________________________________________________________________________________</w:t>
      </w:r>
    </w:p>
    <w:p w14:paraId="078ECD7B" w14:textId="06E6531E" w:rsidR="003824A0" w:rsidRPr="00F7213C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0C6DA8A6" w14:textId="7C869FA3" w:rsidR="003824A0" w:rsidRPr="00F7213C" w:rsidRDefault="003824A0" w:rsidP="003824A0">
      <w:pPr>
        <w:jc w:val="both"/>
        <w:rPr>
          <w:rFonts w:ascii="Calibri" w:hAnsi="Calibri" w:cs="Calibri"/>
          <w:sz w:val="22"/>
          <w:szCs w:val="22"/>
        </w:rPr>
      </w:pPr>
    </w:p>
    <w:p w14:paraId="65EBAE49" w14:textId="7A7C00EC" w:rsidR="003824A0" w:rsidRPr="00F7213C" w:rsidRDefault="003824A0" w:rsidP="003824A0">
      <w:pPr>
        <w:jc w:val="both"/>
        <w:rPr>
          <w:rFonts w:eastAsia="Arial" w:cs="Times New Roman"/>
          <w:bCs/>
          <w:kern w:val="0"/>
          <w:lang w:eastAsia="en-US" w:bidi="ar-SA"/>
        </w:rPr>
      </w:pPr>
      <w:r w:rsidRPr="00F7213C">
        <w:rPr>
          <w:rFonts w:eastAsia="Arial" w:cs="Times New Roman"/>
          <w:bCs/>
          <w:kern w:val="0"/>
          <w:lang w:eastAsia="en-US" w:bidi="ar-SA"/>
        </w:rPr>
        <w:t>L’anno duemilaventidue il giorno</w:t>
      </w:r>
      <w:r w:rsidR="00807320">
        <w:rPr>
          <w:rFonts w:eastAsia="Arial" w:cs="Times New Roman"/>
          <w:bCs/>
          <w:kern w:val="0"/>
          <w:lang w:eastAsia="en-US" w:bidi="ar-SA"/>
        </w:rPr>
        <w:t xml:space="preserve"> ventinove</w:t>
      </w:r>
      <w:r w:rsidRPr="00F7213C">
        <w:rPr>
          <w:rFonts w:eastAsia="Arial" w:cs="Times New Roman"/>
          <w:bCs/>
          <w:kern w:val="0"/>
          <w:lang w:eastAsia="en-US" w:bidi="ar-SA"/>
        </w:rPr>
        <w:t xml:space="preserve"> del mese di</w:t>
      </w:r>
      <w:r w:rsidR="00807320">
        <w:rPr>
          <w:rFonts w:eastAsia="Arial" w:cs="Times New Roman"/>
          <w:bCs/>
          <w:kern w:val="0"/>
          <w:lang w:eastAsia="en-US" w:bidi="ar-SA"/>
        </w:rPr>
        <w:t xml:space="preserve"> marzo</w:t>
      </w:r>
      <w:r w:rsidRPr="00F7213C">
        <w:rPr>
          <w:rFonts w:eastAsia="Arial" w:cs="Times New Roman"/>
          <w:bCs/>
          <w:kern w:val="0"/>
          <w:lang w:eastAsia="en-US" w:bidi="ar-SA"/>
        </w:rPr>
        <w:t>, nei locali della Fondazione siti in Adrano, via San Pietro n. 37.</w:t>
      </w:r>
    </w:p>
    <w:p w14:paraId="4CED144C" w14:textId="07130A52" w:rsidR="000678E0" w:rsidRPr="00181FC6" w:rsidRDefault="003824A0" w:rsidP="00181FC6">
      <w:pPr>
        <w:jc w:val="both"/>
        <w:rPr>
          <w:rFonts w:eastAsia="Arial" w:cs="Times New Roman"/>
          <w:bCs/>
          <w:kern w:val="0"/>
          <w:lang w:eastAsia="en-US" w:bidi="ar-SA"/>
        </w:rPr>
      </w:pPr>
      <w:r w:rsidRPr="00F7213C">
        <w:rPr>
          <w:rFonts w:eastAsia="Arial" w:cs="Times New Roman"/>
          <w:bCs/>
          <w:kern w:val="0"/>
          <w:lang w:eastAsia="en-US" w:bidi="ar-SA"/>
        </w:rPr>
        <w:t xml:space="preserve">Il Commissario Regionale della Fondazione “Casa dei Bambini Sangiorgio Gualtieri”, Dott. </w:t>
      </w:r>
      <w:r w:rsidR="003763D6" w:rsidRPr="00F7213C">
        <w:rPr>
          <w:rFonts w:eastAsia="Arial" w:cs="Times New Roman"/>
          <w:bCs/>
          <w:kern w:val="0"/>
          <w:lang w:eastAsia="en-US" w:bidi="ar-SA"/>
        </w:rPr>
        <w:t xml:space="preserve">Nicola </w:t>
      </w:r>
      <w:r w:rsidRPr="00F7213C">
        <w:rPr>
          <w:rFonts w:eastAsia="Arial" w:cs="Times New Roman"/>
          <w:bCs/>
          <w:kern w:val="0"/>
          <w:lang w:eastAsia="en-US" w:bidi="ar-SA"/>
        </w:rPr>
        <w:t>Caltabiano, assistito per la stesura del presente atto dal Segretario</w:t>
      </w:r>
      <w:r w:rsidR="00807320">
        <w:rPr>
          <w:rFonts w:eastAsia="Arial" w:cs="Times New Roman"/>
          <w:bCs/>
          <w:kern w:val="0"/>
          <w:lang w:eastAsia="en-US" w:bidi="ar-SA"/>
        </w:rPr>
        <w:t xml:space="preserve"> f.f. rag Nicolò Russo</w:t>
      </w:r>
      <w:r w:rsidRPr="00F7213C">
        <w:rPr>
          <w:rFonts w:eastAsia="Arial" w:cs="Times New Roman"/>
          <w:bCs/>
          <w:kern w:val="0"/>
          <w:lang w:eastAsia="en-US" w:bidi="ar-SA"/>
        </w:rPr>
        <w:t xml:space="preserve">, ha adottato la seguente deliberazione:   </w:t>
      </w:r>
    </w:p>
    <w:p w14:paraId="63CC4280" w14:textId="77777777" w:rsidR="000678E0" w:rsidRDefault="000678E0" w:rsidP="007370A7">
      <w:pPr>
        <w:rPr>
          <w:rFonts w:cs="Times New Roman"/>
          <w:b/>
        </w:rPr>
      </w:pPr>
    </w:p>
    <w:p w14:paraId="5D11B3C0" w14:textId="3E307383" w:rsidR="007370A7" w:rsidRPr="00F7213C" w:rsidRDefault="003824A0" w:rsidP="007370A7">
      <w:pPr>
        <w:rPr>
          <w:rFonts w:cs="Times New Roman"/>
          <w:b/>
        </w:rPr>
      </w:pPr>
      <w:r w:rsidRPr="00F7213C">
        <w:rPr>
          <w:rFonts w:cs="Times New Roman"/>
          <w:b/>
        </w:rPr>
        <w:t>Premesso</w:t>
      </w:r>
      <w:r w:rsidR="000B4B07" w:rsidRPr="00F7213C">
        <w:rPr>
          <w:rFonts w:cs="Times New Roman"/>
          <w:b/>
        </w:rPr>
        <w:t xml:space="preserve"> che</w:t>
      </w:r>
      <w:r w:rsidRPr="00F7213C">
        <w:rPr>
          <w:rFonts w:cs="Times New Roman"/>
          <w:b/>
        </w:rPr>
        <w:t>:</w:t>
      </w:r>
    </w:p>
    <w:p w14:paraId="22265B19" w14:textId="6BC6FEF9" w:rsidR="00181FC6" w:rsidRDefault="00810A10" w:rsidP="0086270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7213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La fondazione </w:t>
      </w:r>
      <w:r w:rsidR="00703E2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Casa dei Bambini </w:t>
      </w:r>
      <w:r w:rsidRPr="00F7213C">
        <w:rPr>
          <w:rFonts w:ascii="Times New Roman" w:hAnsi="Times New Roman" w:cs="Times New Roman"/>
          <w:bCs/>
          <w:sz w:val="24"/>
          <w:szCs w:val="24"/>
          <w:lang w:val="it-IT"/>
        </w:rPr>
        <w:t>Sangiorgio Gualtieri</w:t>
      </w:r>
      <w:r w:rsidR="00C14935" w:rsidRPr="00F7213C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181FC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possiede una serie di immobili siti </w:t>
      </w:r>
      <w:r w:rsidR="00EF3066">
        <w:rPr>
          <w:rFonts w:ascii="Times New Roman" w:hAnsi="Times New Roman" w:cs="Times New Roman"/>
          <w:bCs/>
          <w:sz w:val="24"/>
          <w:szCs w:val="24"/>
          <w:lang w:val="it-IT"/>
        </w:rPr>
        <w:t>lungo la fine di</w:t>
      </w:r>
      <w:r w:rsidR="00181FC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Via Vittorio Emanuele,</w:t>
      </w:r>
      <w:r w:rsidR="00EF306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di cui:</w:t>
      </w:r>
      <w:r w:rsidR="00181FC6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uno in corso di costruzione:</w:t>
      </w:r>
    </w:p>
    <w:p w14:paraId="419DD0A8" w14:textId="058F9EF6" w:rsidR="00961D2E" w:rsidRDefault="00EF3066" w:rsidP="00181FC6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il primo i</w:t>
      </w:r>
      <w:r w:rsidR="00961D2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dentificato in catasto al </w:t>
      </w:r>
      <w:r w:rsidR="00BC1209" w:rsidRPr="00BC1209">
        <w:rPr>
          <w:rFonts w:ascii="Times New Roman" w:hAnsi="Times New Roman" w:cs="Times New Roman"/>
          <w:bCs/>
          <w:sz w:val="24"/>
          <w:szCs w:val="24"/>
          <w:lang w:val="it-IT"/>
        </w:rPr>
        <w:t>foglio 58, particella 1736</w:t>
      </w:r>
      <w:r w:rsidR="00961D2E">
        <w:rPr>
          <w:rFonts w:ascii="Times New Roman" w:hAnsi="Times New Roman" w:cs="Times New Roman"/>
          <w:bCs/>
          <w:sz w:val="24"/>
          <w:szCs w:val="24"/>
          <w:lang w:val="it-IT"/>
        </w:rPr>
        <w:t>, in corso di costruzione;</w:t>
      </w:r>
    </w:p>
    <w:p w14:paraId="7F411719" w14:textId="60BCBB17" w:rsidR="00961D2E" w:rsidRDefault="00961D2E" w:rsidP="00181FC6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il secondo identificato in catasto al </w:t>
      </w:r>
      <w:r w:rsidR="00BC1209" w:rsidRPr="00BC1209">
        <w:rPr>
          <w:rFonts w:ascii="Times New Roman" w:hAnsi="Times New Roman" w:cs="Times New Roman"/>
          <w:bCs/>
          <w:sz w:val="24"/>
          <w:szCs w:val="24"/>
          <w:lang w:val="it-IT"/>
        </w:rPr>
        <w:t>foglio 58, particelle 1715, 1735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, sede storica della Fondazione;</w:t>
      </w:r>
    </w:p>
    <w:p w14:paraId="6C7E6121" w14:textId="02C49159" w:rsidR="00181FC6" w:rsidRDefault="00962AAA" w:rsidP="00962AAA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un I</w:t>
      </w:r>
      <w:r w:rsidRPr="00962AAA">
        <w:rPr>
          <w:rFonts w:ascii="Times New Roman" w:hAnsi="Times New Roman" w:cs="Times New Roman"/>
          <w:bCs/>
          <w:sz w:val="24"/>
          <w:szCs w:val="24"/>
          <w:lang w:val="it-IT"/>
        </w:rPr>
        <w:t>mpianto sportivo coperto da tensostruttura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</w:p>
    <w:p w14:paraId="2B980864" w14:textId="77777777" w:rsidR="00962AAA" w:rsidRDefault="00962AAA" w:rsidP="00962AAA">
      <w:pPr>
        <w:spacing w:line="276" w:lineRule="auto"/>
        <w:jc w:val="both"/>
        <w:rPr>
          <w:rFonts w:cs="Times New Roman"/>
          <w:bCs/>
        </w:rPr>
      </w:pPr>
      <w:r w:rsidRPr="00DE073A">
        <w:rPr>
          <w:rFonts w:cs="Times New Roman"/>
          <w:b/>
        </w:rPr>
        <w:t xml:space="preserve">Atteso </w:t>
      </w:r>
      <w:r>
        <w:rPr>
          <w:rFonts w:cs="Times New Roman"/>
          <w:bCs/>
        </w:rPr>
        <w:t>che:</w:t>
      </w:r>
    </w:p>
    <w:p w14:paraId="3B11BBF8" w14:textId="355E8BAA" w:rsidR="00962AAA" w:rsidRPr="00962AAA" w:rsidRDefault="00962AAA" w:rsidP="00962AA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62AAA">
        <w:rPr>
          <w:rFonts w:ascii="Times New Roman" w:hAnsi="Times New Roman" w:cs="Times New Roman"/>
          <w:bCs/>
          <w:sz w:val="24"/>
          <w:szCs w:val="24"/>
          <w:lang w:val="it-IT"/>
        </w:rPr>
        <w:t>Detti immobili sono stati oggetto di continui atti vandalici;</w:t>
      </w:r>
    </w:p>
    <w:p w14:paraId="1E969F29" w14:textId="6AA65011" w:rsidR="00962AAA" w:rsidRPr="00962AAA" w:rsidRDefault="00DE073A" w:rsidP="00962AA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A seguito di detti atti vandalici l</w:t>
      </w:r>
      <w:r w:rsidR="00962AAA" w:rsidRPr="00962AAA">
        <w:rPr>
          <w:rFonts w:ascii="Times New Roman" w:hAnsi="Times New Roman" w:cs="Times New Roman"/>
          <w:bCs/>
          <w:sz w:val="24"/>
          <w:szCs w:val="24"/>
          <w:lang w:val="it-IT"/>
        </w:rPr>
        <w:t>a Fondazione ha dovuto ricorrere ad</w:t>
      </w:r>
      <w:r w:rsidR="00962AA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interventi di bonifica e ripristino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, tra cui anche la liberazione di un immobile occupato da</w:t>
      </w:r>
      <w:r w:rsidR="00B55C1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A6079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extracomunitari </w:t>
      </w:r>
      <w:r w:rsidR="00A60799" w:rsidRPr="00962AAA">
        <w:rPr>
          <w:rFonts w:ascii="Times New Roman" w:hAnsi="Times New Roman" w:cs="Times New Roman"/>
          <w:bCs/>
          <w:sz w:val="24"/>
          <w:szCs w:val="24"/>
          <w:lang w:val="it-IT"/>
        </w:rPr>
        <w:t>con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il supporto delle Forze dell’Ordine </w:t>
      </w:r>
    </w:p>
    <w:p w14:paraId="765BBFF0" w14:textId="77777777" w:rsidR="001C38A0" w:rsidRDefault="00B55C13" w:rsidP="00B55C13">
      <w:pPr>
        <w:spacing w:line="276" w:lineRule="auto"/>
        <w:jc w:val="both"/>
        <w:rPr>
          <w:rFonts w:cs="Times New Roman"/>
          <w:bCs/>
        </w:rPr>
      </w:pPr>
      <w:r w:rsidRPr="00B55C13">
        <w:rPr>
          <w:rFonts w:cs="Times New Roman"/>
          <w:b/>
        </w:rPr>
        <w:t>Considerato</w:t>
      </w:r>
      <w:r>
        <w:rPr>
          <w:rFonts w:cs="Times New Roman"/>
          <w:bCs/>
        </w:rPr>
        <w:t xml:space="preserve"> che</w:t>
      </w:r>
      <w:r w:rsidR="001C38A0">
        <w:rPr>
          <w:rFonts w:cs="Times New Roman"/>
          <w:bCs/>
        </w:rPr>
        <w:t>:</w:t>
      </w:r>
    </w:p>
    <w:p w14:paraId="13D48994" w14:textId="6C28FA39" w:rsidR="001C38A0" w:rsidRPr="001C38A0" w:rsidRDefault="00B55C13" w:rsidP="00B55C1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1C38A0">
        <w:rPr>
          <w:rFonts w:ascii="Times New Roman" w:hAnsi="Times New Roman" w:cs="Times New Roman"/>
          <w:bCs/>
          <w:sz w:val="24"/>
          <w:szCs w:val="24"/>
          <w:lang w:val="it-IT"/>
        </w:rPr>
        <w:t>occorre salvaguardare detti immobili, anche a fronte dei costi che occorre supportare per i continui interventi di ripristino/riparazione e/o risanamento</w:t>
      </w:r>
      <w:r w:rsidR="001C38A0" w:rsidRPr="001C38A0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</w:p>
    <w:p w14:paraId="09CADC89" w14:textId="41514EF0" w:rsidR="00CE6924" w:rsidRDefault="001C38A0" w:rsidP="00CE692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1C38A0">
        <w:rPr>
          <w:rFonts w:ascii="Times New Roman" w:hAnsi="Times New Roman" w:cs="Times New Roman"/>
          <w:bCs/>
          <w:sz w:val="24"/>
          <w:szCs w:val="24"/>
          <w:lang w:val="it-IT"/>
        </w:rPr>
        <w:t>si rende necessaria tal fine affidare un servizio di vigilanza ad una ditta idonea a svolgere questa attività</w:t>
      </w:r>
      <w:r w:rsidR="00A30C1D">
        <w:rPr>
          <w:rFonts w:ascii="Times New Roman" w:hAnsi="Times New Roman" w:cs="Times New Roman"/>
          <w:bCs/>
          <w:sz w:val="24"/>
          <w:szCs w:val="24"/>
          <w:lang w:val="it-IT"/>
        </w:rPr>
        <w:t>, in possesso dell’autorizzazione prefettizia che abilita all’esecuzione dell’attività di vigilanza ai sensi dell’articolo 134, del R. D. 10/06/1931 n. 773 T.U.L.P.S.</w:t>
      </w:r>
      <w:r w:rsidR="00CE6924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</w:p>
    <w:p w14:paraId="38070FAA" w14:textId="77777777" w:rsidR="00084647" w:rsidRDefault="00084647" w:rsidP="00084647">
      <w:pPr>
        <w:pStyle w:val="Paragrafoelenco"/>
        <w:spacing w:line="276" w:lineRule="auto"/>
        <w:ind w:left="720" w:firstLine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36F171D2" w14:textId="29D25A27" w:rsidR="00CE6924" w:rsidRDefault="00CE6924" w:rsidP="00CE6924">
      <w:pPr>
        <w:spacing w:line="276" w:lineRule="auto"/>
        <w:jc w:val="both"/>
        <w:rPr>
          <w:rFonts w:cs="Times New Roman"/>
          <w:bCs/>
        </w:rPr>
      </w:pPr>
      <w:r w:rsidRPr="00CE6924">
        <w:rPr>
          <w:rFonts w:cs="Times New Roman"/>
          <w:b/>
        </w:rPr>
        <w:t>Dato Atto</w:t>
      </w:r>
      <w:r>
        <w:rPr>
          <w:rFonts w:cs="Times New Roman"/>
          <w:bCs/>
        </w:rPr>
        <w:t xml:space="preserve"> che ai fini del principio di economicità, efficacia, tempestività, trasparenza e correttezza sono stati richiesti n. tre preventivi a società operanti nel settore</w:t>
      </w:r>
      <w:r w:rsidR="00794879">
        <w:rPr>
          <w:rFonts w:cs="Times New Roman"/>
          <w:bCs/>
        </w:rPr>
        <w:t>, rispettivamente</w:t>
      </w:r>
      <w:r>
        <w:rPr>
          <w:rFonts w:cs="Times New Roman"/>
          <w:bCs/>
        </w:rPr>
        <w:t>:</w:t>
      </w:r>
    </w:p>
    <w:p w14:paraId="368296FE" w14:textId="77777777" w:rsidR="00794879" w:rsidRDefault="00CE6924" w:rsidP="00CE6924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794879">
        <w:rPr>
          <w:rFonts w:ascii="Times New Roman" w:hAnsi="Times New Roman" w:cs="Times New Roman"/>
          <w:bCs/>
          <w:sz w:val="24"/>
          <w:szCs w:val="24"/>
          <w:lang w:val="it-IT"/>
        </w:rPr>
        <w:t>Istituto di Vigilanza C. S. Police s.r.l.</w:t>
      </w:r>
      <w:r w:rsidR="00794879">
        <w:rPr>
          <w:rFonts w:ascii="Times New Roman" w:hAnsi="Times New Roman" w:cs="Times New Roman"/>
          <w:bCs/>
          <w:sz w:val="24"/>
          <w:szCs w:val="24"/>
          <w:lang w:val="it-IT"/>
        </w:rPr>
        <w:t>, con sede in Via F. Sollima – Raddusa (CT);</w:t>
      </w:r>
    </w:p>
    <w:p w14:paraId="36E359D9" w14:textId="1ACCEDA5" w:rsidR="00637790" w:rsidRDefault="00F83848" w:rsidP="00CE6924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Mondialpol Sicilia s.r.l.,</w:t>
      </w:r>
      <w:r w:rsidR="0008464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con sede in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Via Eleonora D’Angiò</w:t>
      </w:r>
      <w:r w:rsidR="00637790">
        <w:rPr>
          <w:rFonts w:ascii="Times New Roman" w:hAnsi="Times New Roman" w:cs="Times New Roman"/>
          <w:bCs/>
          <w:sz w:val="24"/>
          <w:szCs w:val="24"/>
          <w:lang w:val="it-IT"/>
        </w:rPr>
        <w:t>, Catania;</w:t>
      </w:r>
    </w:p>
    <w:p w14:paraId="42A65E9E" w14:textId="4587C4DA" w:rsidR="00CE6924" w:rsidRPr="00794879" w:rsidRDefault="00637790" w:rsidP="00CE6924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Istituto di Vigilanza Citypol s.r.l., con sede in Via Cosmo Alagona, s. n. Catania; </w:t>
      </w:r>
      <w:r w:rsidR="00CE6924" w:rsidRPr="0079487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</w:p>
    <w:p w14:paraId="055563A2" w14:textId="77777777" w:rsidR="00CE6924" w:rsidRDefault="00CE6924" w:rsidP="00CE6924">
      <w:pPr>
        <w:spacing w:line="276" w:lineRule="auto"/>
        <w:jc w:val="both"/>
        <w:rPr>
          <w:rFonts w:cs="Times New Roman"/>
          <w:bCs/>
        </w:rPr>
      </w:pPr>
    </w:p>
    <w:p w14:paraId="0C6CADB1" w14:textId="0079C985" w:rsidR="00CE6924" w:rsidRDefault="000F2A11" w:rsidP="00CE6924">
      <w:pPr>
        <w:spacing w:line="276" w:lineRule="auto"/>
        <w:jc w:val="both"/>
        <w:rPr>
          <w:rFonts w:cs="Times New Roman"/>
          <w:bCs/>
          <w:noProof/>
        </w:rPr>
      </w:pPr>
      <w:r w:rsidRPr="000F2A11">
        <w:rPr>
          <w:rFonts w:cs="Times New Roman"/>
          <w:b/>
          <w:noProof/>
        </w:rPr>
        <w:t>Dato Atto</w:t>
      </w:r>
      <w:r>
        <w:rPr>
          <w:rFonts w:cs="Times New Roman"/>
          <w:bCs/>
          <w:noProof/>
        </w:rPr>
        <w:t>, altresì, che il migliore preventivo</w:t>
      </w:r>
      <w:r w:rsidR="00F85C7F">
        <w:rPr>
          <w:rFonts w:cs="Times New Roman"/>
          <w:bCs/>
          <w:noProof/>
        </w:rPr>
        <w:t xml:space="preserve"> risulta quello della </w:t>
      </w:r>
      <w:r w:rsidR="00084647" w:rsidRPr="00084647">
        <w:rPr>
          <w:rFonts w:cs="Times New Roman"/>
          <w:bCs/>
          <w:noProof/>
        </w:rPr>
        <w:t>Mondialpol Sicilia s.r.l., con sede in Via Eleonora D’Angiò, Catania</w:t>
      </w:r>
      <w:r w:rsidR="00084647">
        <w:rPr>
          <w:rFonts w:cs="Times New Roman"/>
          <w:bCs/>
          <w:noProof/>
        </w:rPr>
        <w:t xml:space="preserve">, che offre il servizio di ronda presso i suddetti immobili al costo mensile di € 280,00 </w:t>
      </w:r>
      <w:r w:rsidR="00807320">
        <w:rPr>
          <w:rFonts w:cs="Times New Roman"/>
          <w:bCs/>
          <w:noProof/>
        </w:rPr>
        <w:t xml:space="preserve"> iva compresa;</w:t>
      </w:r>
    </w:p>
    <w:p w14:paraId="697BBFD7" w14:textId="7562C397" w:rsidR="00B81B6E" w:rsidRDefault="00B81B6E" w:rsidP="000F2A11">
      <w:pPr>
        <w:spacing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Visto il </w:t>
      </w:r>
      <w:r w:rsidRPr="00B81B6E">
        <w:rPr>
          <w:rFonts w:cs="Times New Roman"/>
          <w:bCs/>
        </w:rPr>
        <w:t>certificato camerale, documento n. T 4</w:t>
      </w:r>
      <w:r w:rsidR="00AE2CB4">
        <w:rPr>
          <w:rFonts w:cs="Times New Roman"/>
          <w:bCs/>
        </w:rPr>
        <w:t>69224758</w:t>
      </w:r>
      <w:r w:rsidRPr="00B81B6E">
        <w:rPr>
          <w:rFonts w:cs="Times New Roman"/>
          <w:bCs/>
        </w:rPr>
        <w:t xml:space="preserve">, </w:t>
      </w:r>
      <w:r w:rsidR="00AE2CB4">
        <w:rPr>
          <w:rFonts w:cs="Times New Roman"/>
          <w:bCs/>
        </w:rPr>
        <w:t>del 15/03/2022</w:t>
      </w:r>
      <w:r w:rsidRPr="00B81B6E">
        <w:rPr>
          <w:rFonts w:cs="Times New Roman"/>
          <w:bCs/>
        </w:rPr>
        <w:t>;</w:t>
      </w:r>
    </w:p>
    <w:p w14:paraId="00156877" w14:textId="77777777" w:rsidR="00807320" w:rsidRDefault="000F2A11" w:rsidP="000F2A11">
      <w:pPr>
        <w:spacing w:line="276" w:lineRule="auto"/>
        <w:jc w:val="both"/>
        <w:rPr>
          <w:rFonts w:cs="Times New Roman"/>
          <w:bCs/>
        </w:rPr>
      </w:pPr>
      <w:r w:rsidRPr="00A60799">
        <w:rPr>
          <w:rFonts w:cs="Times New Roman"/>
          <w:b/>
        </w:rPr>
        <w:t>V</w:t>
      </w:r>
      <w:r w:rsidR="00084647" w:rsidRPr="00A60799">
        <w:rPr>
          <w:rFonts w:cs="Times New Roman"/>
          <w:b/>
        </w:rPr>
        <w:t>ista</w:t>
      </w:r>
      <w:r w:rsidRPr="000F2A11">
        <w:rPr>
          <w:rFonts w:cs="Times New Roman"/>
          <w:bCs/>
        </w:rPr>
        <w:t xml:space="preserve"> la regolarità </w:t>
      </w:r>
      <w:r w:rsidR="00084647">
        <w:rPr>
          <w:rFonts w:cs="Times New Roman"/>
          <w:bCs/>
        </w:rPr>
        <w:t>contributiva</w:t>
      </w:r>
      <w:r w:rsidRPr="000F2A11">
        <w:rPr>
          <w:rFonts w:cs="Times New Roman"/>
          <w:bCs/>
        </w:rPr>
        <w:t xml:space="preserve"> </w:t>
      </w:r>
      <w:r w:rsidR="00084647">
        <w:rPr>
          <w:rFonts w:cs="Times New Roman"/>
          <w:bCs/>
        </w:rPr>
        <w:t>(</w:t>
      </w:r>
      <w:r w:rsidRPr="000F2A11">
        <w:rPr>
          <w:rFonts w:cs="Times New Roman"/>
          <w:bCs/>
        </w:rPr>
        <w:t>D.U.R.C.</w:t>
      </w:r>
      <w:r w:rsidR="00084647">
        <w:rPr>
          <w:rFonts w:cs="Times New Roman"/>
          <w:bCs/>
        </w:rPr>
        <w:t>)</w:t>
      </w:r>
      <w:r w:rsidRPr="000F2A11">
        <w:rPr>
          <w:rFonts w:cs="Times New Roman"/>
          <w:bCs/>
        </w:rPr>
        <w:t xml:space="preserve"> </w:t>
      </w:r>
      <w:r w:rsidR="00807320">
        <w:rPr>
          <w:rFonts w:cs="Times New Roman"/>
          <w:bCs/>
        </w:rPr>
        <w:t>;</w:t>
      </w:r>
    </w:p>
    <w:p w14:paraId="12E55369" w14:textId="7D960A48" w:rsidR="00646885" w:rsidRDefault="00646885" w:rsidP="000F2A11">
      <w:pPr>
        <w:spacing w:line="276" w:lineRule="auto"/>
        <w:jc w:val="both"/>
        <w:rPr>
          <w:rFonts w:cs="Times New Roman"/>
          <w:bCs/>
        </w:rPr>
      </w:pPr>
      <w:r w:rsidRPr="00646885">
        <w:rPr>
          <w:rFonts w:cs="Times New Roman"/>
          <w:b/>
        </w:rPr>
        <w:t xml:space="preserve">tenuto </w:t>
      </w:r>
      <w:r>
        <w:rPr>
          <w:rFonts w:cs="Times New Roman"/>
          <w:bCs/>
        </w:rPr>
        <w:t>di procedere all’affidamento del servizio di cui in premessa;</w:t>
      </w:r>
    </w:p>
    <w:p w14:paraId="62D05E4E" w14:textId="5C79A39F" w:rsidR="00684695" w:rsidRDefault="00684695" w:rsidP="000F2A11">
      <w:pPr>
        <w:spacing w:line="276" w:lineRule="auto"/>
        <w:jc w:val="both"/>
        <w:rPr>
          <w:rFonts w:cs="Times New Roman"/>
          <w:bCs/>
        </w:rPr>
      </w:pPr>
      <w:r w:rsidRPr="00684695">
        <w:rPr>
          <w:rFonts w:cs="Times New Roman"/>
          <w:b/>
        </w:rPr>
        <w:t>Visto</w:t>
      </w:r>
      <w:r w:rsidRPr="00684695">
        <w:rPr>
          <w:rFonts w:cs="Times New Roman"/>
          <w:bCs/>
        </w:rPr>
        <w:t xml:space="preserve"> il decreto dell’Assessore per gli Enti Locali n.438 del 12/11/1987 con il quale questa Opera Pia è stata riconosciuta come I.P.A.B. ai sensi della citata legge n. 6972/1890;</w:t>
      </w:r>
    </w:p>
    <w:p w14:paraId="5B773858" w14:textId="05ECEEC0" w:rsidR="00CE6924" w:rsidRDefault="00CE6924" w:rsidP="00CE6924">
      <w:pPr>
        <w:spacing w:line="276" w:lineRule="auto"/>
        <w:jc w:val="both"/>
        <w:rPr>
          <w:rFonts w:cs="Times New Roman"/>
          <w:bCs/>
        </w:rPr>
      </w:pPr>
    </w:p>
    <w:p w14:paraId="18B98B08" w14:textId="2CD54123" w:rsidR="000F2A11" w:rsidRPr="00A60799" w:rsidRDefault="000F2A11" w:rsidP="00A60799">
      <w:pPr>
        <w:spacing w:line="276" w:lineRule="auto"/>
        <w:jc w:val="center"/>
        <w:rPr>
          <w:rFonts w:cs="Times New Roman"/>
          <w:b/>
        </w:rPr>
      </w:pPr>
      <w:r w:rsidRPr="00A60799">
        <w:rPr>
          <w:rFonts w:cs="Times New Roman"/>
          <w:b/>
        </w:rPr>
        <w:t>DETERMINA</w:t>
      </w:r>
    </w:p>
    <w:p w14:paraId="53475D8F" w14:textId="3A6B26FE" w:rsidR="00A60799" w:rsidRDefault="000F2A11" w:rsidP="00A6079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60799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="00A60799" w:rsidRPr="00A60799">
        <w:rPr>
          <w:rFonts w:ascii="Times New Roman" w:hAnsi="Times New Roman" w:cs="Times New Roman"/>
          <w:b/>
          <w:sz w:val="24"/>
          <w:szCs w:val="24"/>
          <w:lang w:val="it-IT"/>
        </w:rPr>
        <w:t>are</w:t>
      </w:r>
      <w:r w:rsidRPr="00A6079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</w:t>
      </w:r>
      <w:r w:rsidR="00A60799" w:rsidRPr="00A60799">
        <w:rPr>
          <w:rFonts w:ascii="Times New Roman" w:hAnsi="Times New Roman" w:cs="Times New Roman"/>
          <w:b/>
          <w:sz w:val="24"/>
          <w:szCs w:val="24"/>
          <w:lang w:val="it-IT"/>
        </w:rPr>
        <w:t>tto</w:t>
      </w:r>
      <w:r w:rsidRPr="00A6079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che la premessa è da considerarsi parte integrante e sostanziale del presente atto;</w:t>
      </w:r>
    </w:p>
    <w:p w14:paraId="3BC3AC80" w14:textId="77777777" w:rsidR="00AE2CB4" w:rsidRPr="00A60799" w:rsidRDefault="00AE2CB4" w:rsidP="00AE2CB4">
      <w:pPr>
        <w:pStyle w:val="Paragrafoelenco"/>
        <w:spacing w:line="276" w:lineRule="auto"/>
        <w:ind w:left="720" w:firstLine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A44F791" w14:textId="51974705" w:rsidR="00857048" w:rsidRPr="00857048" w:rsidRDefault="00857048" w:rsidP="00857048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57048">
        <w:rPr>
          <w:rFonts w:ascii="Times New Roman" w:hAnsi="Times New Roman" w:cs="Times New Roman"/>
          <w:b/>
          <w:sz w:val="24"/>
          <w:szCs w:val="24"/>
          <w:lang w:val="it-IT"/>
        </w:rPr>
        <w:t>Approvare</w:t>
      </w: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il preventivo di spesa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presentato dalla società </w:t>
      </w: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>Mondialpol Sicilia s.r.l., con sede in Via Eleonora D’Angiò, Catania, C. F. e P.I. 02577120872;</w:t>
      </w:r>
    </w:p>
    <w:p w14:paraId="42DA75CE" w14:textId="77777777" w:rsidR="00857048" w:rsidRPr="00857048" w:rsidRDefault="00857048" w:rsidP="00857048">
      <w:pPr>
        <w:pStyle w:val="Paragrafoelenc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389FA23" w14:textId="03F789B5" w:rsidR="00E86A11" w:rsidRDefault="00A60799" w:rsidP="00084647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60799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="00084647" w:rsidRPr="00A60799">
        <w:rPr>
          <w:rFonts w:ascii="Times New Roman" w:hAnsi="Times New Roman" w:cs="Times New Roman"/>
          <w:b/>
          <w:sz w:val="24"/>
          <w:szCs w:val="24"/>
          <w:lang w:val="it-IT"/>
        </w:rPr>
        <w:t>ffidare</w:t>
      </w:r>
      <w:r w:rsidR="00084647" w:rsidRPr="00A6079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 servizi di vigilanza</w:t>
      </w:r>
      <w:r w:rsidR="0064688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saltuaria</w:t>
      </w:r>
      <w:r w:rsidR="00084647" w:rsidRPr="00A6079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E86A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da espletarsi presso i suddetti immobili alla società </w:t>
      </w:r>
      <w:bookmarkStart w:id="0" w:name="_Hlk99298995"/>
      <w:r w:rsidR="00E86A11" w:rsidRPr="00E86A11">
        <w:rPr>
          <w:rFonts w:ascii="Times New Roman" w:hAnsi="Times New Roman" w:cs="Times New Roman"/>
          <w:bCs/>
          <w:sz w:val="24"/>
          <w:szCs w:val="24"/>
          <w:lang w:val="it-IT"/>
        </w:rPr>
        <w:t>Mondialpol Sicilia s.r.l., con sede in Via Eleonora D’Angiò,</w:t>
      </w:r>
      <w:r w:rsidR="00B81B6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B81B6E" w:rsidRPr="00E86A11">
        <w:rPr>
          <w:rFonts w:ascii="Times New Roman" w:hAnsi="Times New Roman" w:cs="Times New Roman"/>
          <w:bCs/>
          <w:sz w:val="24"/>
          <w:szCs w:val="24"/>
          <w:lang w:val="it-IT"/>
        </w:rPr>
        <w:t>Catania,</w:t>
      </w:r>
      <w:r w:rsidR="00B81B6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C. F. e P.I. 02577120872</w:t>
      </w:r>
      <w:bookmarkEnd w:id="0"/>
      <w:r w:rsidR="00E86A11" w:rsidRPr="00E86A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E86A11">
        <w:rPr>
          <w:rFonts w:ascii="Times New Roman" w:hAnsi="Times New Roman" w:cs="Times New Roman"/>
          <w:bCs/>
          <w:sz w:val="24"/>
          <w:szCs w:val="24"/>
          <w:lang w:val="it-IT"/>
        </w:rPr>
        <w:t>per il costo mensile di € 280,00</w:t>
      </w:r>
      <w:r w:rsidR="00807320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iva compresa </w:t>
      </w:r>
      <w:r w:rsidR="00E86A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e per mesi </w:t>
      </w:r>
      <w:r w:rsidR="00807320">
        <w:rPr>
          <w:rFonts w:ascii="Times New Roman" w:hAnsi="Times New Roman" w:cs="Times New Roman"/>
          <w:bCs/>
          <w:sz w:val="24"/>
          <w:szCs w:val="24"/>
          <w:lang w:val="it-IT"/>
        </w:rPr>
        <w:t>09</w:t>
      </w:r>
      <w:r w:rsidR="00E86A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e per un costo complessivo di € </w:t>
      </w:r>
      <w:r w:rsidR="00807320">
        <w:rPr>
          <w:rFonts w:ascii="Times New Roman" w:hAnsi="Times New Roman" w:cs="Times New Roman"/>
          <w:bCs/>
          <w:sz w:val="24"/>
          <w:szCs w:val="24"/>
          <w:lang w:val="it-IT"/>
        </w:rPr>
        <w:t>2.520,00</w:t>
      </w:r>
      <w:r w:rsidR="00AE2CB4">
        <w:rPr>
          <w:rFonts w:ascii="Times New Roman" w:hAnsi="Times New Roman" w:cs="Times New Roman"/>
          <w:bCs/>
          <w:sz w:val="24"/>
          <w:szCs w:val="24"/>
          <w:lang w:val="it-IT"/>
        </w:rPr>
        <w:t>, IVA compresa</w:t>
      </w:r>
      <w:r w:rsidR="0064688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, </w:t>
      </w:r>
      <w:r w:rsidR="00AE2CB4">
        <w:rPr>
          <w:rFonts w:ascii="Times New Roman" w:hAnsi="Times New Roman" w:cs="Times New Roman"/>
          <w:bCs/>
          <w:sz w:val="24"/>
          <w:szCs w:val="24"/>
          <w:lang w:val="it-IT"/>
        </w:rPr>
        <w:t>nella misura di legge;</w:t>
      </w:r>
    </w:p>
    <w:p w14:paraId="39E1A3C7" w14:textId="77777777" w:rsidR="005C2B16" w:rsidRPr="005C2B16" w:rsidRDefault="005C2B16" w:rsidP="005C2B16">
      <w:pPr>
        <w:pStyle w:val="Paragrafoelenc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D7774E5" w14:textId="1A4D0D7C" w:rsidR="005C2B16" w:rsidRPr="005C2B16" w:rsidRDefault="005C2B16" w:rsidP="005C2B16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C2B16">
        <w:rPr>
          <w:rFonts w:ascii="Times New Roman" w:hAnsi="Times New Roman" w:cs="Times New Roman"/>
          <w:b/>
          <w:sz w:val="24"/>
          <w:szCs w:val="24"/>
          <w:lang w:val="it-IT"/>
        </w:rPr>
        <w:t>Dare atto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che il predetto servizio dovrà essere espletato negli edifici sopra-indicati e nelle relative aree di pertinenza;</w:t>
      </w:r>
    </w:p>
    <w:p w14:paraId="01C9F769" w14:textId="77777777" w:rsidR="00646885" w:rsidRPr="00646885" w:rsidRDefault="00646885" w:rsidP="00646885">
      <w:pPr>
        <w:pStyle w:val="Paragrafoelenc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1EA95128" w14:textId="4D2ED0C0" w:rsidR="00857048" w:rsidRDefault="00857048" w:rsidP="0085704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57048">
        <w:rPr>
          <w:rFonts w:ascii="Times New Roman" w:hAnsi="Times New Roman" w:cs="Times New Roman"/>
          <w:b/>
          <w:sz w:val="24"/>
          <w:szCs w:val="24"/>
          <w:lang w:val="it-IT"/>
        </w:rPr>
        <w:t>Impegnare</w:t>
      </w: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la superiore somma di €.</w:t>
      </w:r>
      <w:r w:rsidR="00807320">
        <w:rPr>
          <w:rFonts w:ascii="Times New Roman" w:hAnsi="Times New Roman" w:cs="Times New Roman"/>
          <w:bCs/>
          <w:sz w:val="24"/>
          <w:szCs w:val="24"/>
          <w:lang w:val="it-IT"/>
        </w:rPr>
        <w:t>2.520,00</w:t>
      </w: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iva compresa con prelevamento dal capitolo </w:t>
      </w:r>
      <w:r w:rsidR="008C6C9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22 </w:t>
      </w: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8C6C91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el bilancio provvisorio  per l'anno </w:t>
      </w:r>
      <w:r w:rsidR="003434D1">
        <w:rPr>
          <w:rFonts w:ascii="Times New Roman" w:hAnsi="Times New Roman" w:cs="Times New Roman"/>
          <w:bCs/>
          <w:sz w:val="24"/>
          <w:szCs w:val="24"/>
          <w:lang w:val="it-IT"/>
        </w:rPr>
        <w:t>2022</w:t>
      </w:r>
      <w:r w:rsidR="008C6C9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in corso di elaborazione</w:t>
      </w: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>;</w:t>
      </w:r>
    </w:p>
    <w:p w14:paraId="0CFBDC20" w14:textId="77777777" w:rsidR="00857048" w:rsidRPr="00857048" w:rsidRDefault="00857048" w:rsidP="00857048">
      <w:pPr>
        <w:spacing w:line="276" w:lineRule="auto"/>
        <w:jc w:val="both"/>
        <w:rPr>
          <w:rFonts w:cs="Times New Roman"/>
          <w:bCs/>
        </w:rPr>
      </w:pPr>
    </w:p>
    <w:p w14:paraId="609B1EEE" w14:textId="3B753BC0" w:rsidR="00857048" w:rsidRPr="00857048" w:rsidRDefault="00857048" w:rsidP="0085704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57048">
        <w:rPr>
          <w:rFonts w:ascii="Times New Roman" w:hAnsi="Times New Roman" w:cs="Times New Roman"/>
          <w:b/>
          <w:sz w:val="24"/>
          <w:szCs w:val="24"/>
          <w:lang w:val="it-IT"/>
        </w:rPr>
        <w:t>Liquidare</w:t>
      </w: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e pagare la superiore somma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con cadenza </w:t>
      </w:r>
      <w:r w:rsidR="008C6C91">
        <w:rPr>
          <w:rFonts w:ascii="Times New Roman" w:hAnsi="Times New Roman" w:cs="Times New Roman"/>
          <w:bCs/>
          <w:sz w:val="24"/>
          <w:szCs w:val="24"/>
          <w:lang w:val="it-IT"/>
        </w:rPr>
        <w:t>trimestrale</w:t>
      </w:r>
      <w:r w:rsidR="0074282B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posticipata</w:t>
      </w: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e dietro presentazione di regolare documento fiscale.</w:t>
      </w:r>
    </w:p>
    <w:p w14:paraId="39FE8187" w14:textId="77777777" w:rsidR="00857048" w:rsidRPr="00857048" w:rsidRDefault="00857048" w:rsidP="00857048">
      <w:pPr>
        <w:pStyle w:val="Paragrafoelenco"/>
        <w:spacing w:line="276" w:lineRule="auto"/>
        <w:ind w:left="720" w:firstLine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3BBF58D" w14:textId="1AB14D11" w:rsidR="00857048" w:rsidRDefault="00857048" w:rsidP="0085704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443CB">
        <w:rPr>
          <w:rFonts w:ascii="Times New Roman" w:hAnsi="Times New Roman" w:cs="Times New Roman"/>
          <w:b/>
          <w:sz w:val="24"/>
          <w:szCs w:val="24"/>
          <w:lang w:val="it-IT"/>
        </w:rPr>
        <w:t>Dichiarare</w:t>
      </w: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>, stante l’urgenza, il presente atto immediatamente esecutivo.</w:t>
      </w:r>
    </w:p>
    <w:p w14:paraId="031D9911" w14:textId="77777777" w:rsidR="005C2B16" w:rsidRPr="005C2B16" w:rsidRDefault="005C2B16" w:rsidP="005C2B16">
      <w:pPr>
        <w:pStyle w:val="Paragrafoelenc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1EE64624" w14:textId="7EF9F565" w:rsidR="005C2B16" w:rsidRPr="00857048" w:rsidRDefault="005C2B16" w:rsidP="0085704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C2B16">
        <w:rPr>
          <w:rFonts w:ascii="Times New Roman" w:hAnsi="Times New Roman" w:cs="Times New Roman"/>
          <w:b/>
          <w:sz w:val="24"/>
          <w:szCs w:val="24"/>
          <w:lang w:val="it-IT"/>
        </w:rPr>
        <w:t>Dare mandato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agli Uffici della Fondazione di conferire il presente atto alla Società affidataria, che sottoscriverà per accettazione e per l’esatto adempimento del presente incarico;</w:t>
      </w:r>
    </w:p>
    <w:p w14:paraId="0CC81671" w14:textId="77777777" w:rsidR="00857048" w:rsidRPr="00857048" w:rsidRDefault="00857048" w:rsidP="00857048">
      <w:pPr>
        <w:pStyle w:val="Paragrafoelenco"/>
        <w:spacing w:line="276" w:lineRule="auto"/>
        <w:ind w:left="720" w:firstLine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3119609" w14:textId="02AFDF2F" w:rsidR="00857048" w:rsidRDefault="00857048" w:rsidP="0085704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434D1">
        <w:rPr>
          <w:rFonts w:ascii="Times New Roman" w:hAnsi="Times New Roman" w:cs="Times New Roman"/>
          <w:b/>
          <w:sz w:val="24"/>
          <w:szCs w:val="24"/>
          <w:lang w:val="it-IT"/>
        </w:rPr>
        <w:t>Pubblicare</w:t>
      </w: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la presente deliberazione sul sito informatico dell’ente.</w:t>
      </w:r>
    </w:p>
    <w:p w14:paraId="33E1F3E8" w14:textId="77777777" w:rsidR="005443CB" w:rsidRPr="005443CB" w:rsidRDefault="005443CB" w:rsidP="005443CB">
      <w:pPr>
        <w:pStyle w:val="Paragrafoelenc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2212F912" w14:textId="76882332" w:rsidR="005443CB" w:rsidRPr="005443CB" w:rsidRDefault="005443CB" w:rsidP="005443CB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434D1">
        <w:rPr>
          <w:rFonts w:ascii="Times New Roman" w:hAnsi="Times New Roman" w:cs="Times New Roman"/>
          <w:b/>
          <w:sz w:val="24"/>
          <w:szCs w:val="24"/>
          <w:lang w:val="it-IT"/>
        </w:rPr>
        <w:t xml:space="preserve">Assolvere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agli obblighi di trasparenza, tramite la pubblicazione della presente deliberazione sul sito informatico della Fondazione, nella sezione “</w:t>
      </w:r>
      <w:r w:rsidRPr="005443CB">
        <w:rPr>
          <w:rFonts w:ascii="Times New Roman" w:hAnsi="Times New Roman" w:cs="Times New Roman"/>
          <w:bCs/>
          <w:i/>
          <w:iCs/>
          <w:sz w:val="24"/>
          <w:szCs w:val="24"/>
          <w:lang w:val="it-IT"/>
        </w:rPr>
        <w:t>Amministrazione Trasparente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”;</w:t>
      </w:r>
    </w:p>
    <w:p w14:paraId="04B5BED3" w14:textId="77777777" w:rsidR="00857048" w:rsidRPr="00857048" w:rsidRDefault="00857048" w:rsidP="00857048">
      <w:pPr>
        <w:pStyle w:val="Paragrafoelenco"/>
        <w:spacing w:line="276" w:lineRule="auto"/>
        <w:ind w:left="720" w:firstLine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0BF270C6" w14:textId="1AF7110C" w:rsidR="00C008E4" w:rsidRDefault="00857048" w:rsidP="0086270A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57048">
        <w:rPr>
          <w:rFonts w:ascii="Times New Roman" w:hAnsi="Times New Roman" w:cs="Times New Roman"/>
          <w:bCs/>
          <w:sz w:val="24"/>
          <w:szCs w:val="24"/>
          <w:lang w:val="it-IT"/>
        </w:rPr>
        <w:t>Del che il presente verbale che, letto e confermato, viene sottoscritto</w:t>
      </w:r>
    </w:p>
    <w:p w14:paraId="5CBCB268" w14:textId="77777777" w:rsidR="005443CB" w:rsidRPr="005443CB" w:rsidRDefault="005443CB" w:rsidP="005443CB">
      <w:pPr>
        <w:pStyle w:val="Paragrafoelenc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1355C6EA" w14:textId="77777777" w:rsidR="005443CB" w:rsidRPr="005443CB" w:rsidRDefault="005443CB" w:rsidP="005443CB">
      <w:pPr>
        <w:pStyle w:val="Paragrafoelenco"/>
        <w:spacing w:line="276" w:lineRule="auto"/>
        <w:ind w:left="720" w:firstLine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6E232094" w14:textId="77777777" w:rsidR="001D6533" w:rsidRPr="00F7213C" w:rsidRDefault="001D6533" w:rsidP="001D6533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F7213C">
        <w:rPr>
          <w:rFonts w:ascii="Calibri" w:hAnsi="Calibri" w:cs="Calibri"/>
          <w:sz w:val="22"/>
          <w:szCs w:val="22"/>
        </w:rPr>
        <w:t xml:space="preserve">  IL SEGRETARIO f.f.                                                                        IL COMMISSARIO REGIONALE</w:t>
      </w:r>
    </w:p>
    <w:p w14:paraId="54A5B34B" w14:textId="1D2859B5" w:rsidR="001D6533" w:rsidRPr="00F7213C" w:rsidRDefault="001D6533" w:rsidP="001D6533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F7213C">
        <w:rPr>
          <w:rFonts w:ascii="Calibri" w:hAnsi="Calibri" w:cs="Calibri"/>
          <w:sz w:val="22"/>
          <w:szCs w:val="22"/>
        </w:rPr>
        <w:t xml:space="preserve">    </w:t>
      </w:r>
      <w:r w:rsidR="008C6C91">
        <w:rPr>
          <w:rFonts w:ascii="Calibri" w:hAnsi="Calibri" w:cs="Calibri"/>
          <w:sz w:val="22"/>
          <w:szCs w:val="22"/>
        </w:rPr>
        <w:t>f.to</w:t>
      </w:r>
      <w:r w:rsidRPr="00F7213C">
        <w:rPr>
          <w:rFonts w:ascii="Calibri" w:hAnsi="Calibri" w:cs="Calibri"/>
          <w:sz w:val="22"/>
          <w:szCs w:val="22"/>
        </w:rPr>
        <w:t xml:space="preserve">    </w:t>
      </w:r>
      <w:r w:rsidR="008C6C91">
        <w:rPr>
          <w:rFonts w:ascii="Calibri" w:hAnsi="Calibri" w:cs="Calibri"/>
          <w:sz w:val="22"/>
          <w:szCs w:val="22"/>
        </w:rPr>
        <w:t xml:space="preserve">Rag Nicolò Russo             </w:t>
      </w:r>
      <w:r w:rsidRPr="00F7213C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F.to Dott. Nicola Caltabiano</w:t>
      </w:r>
    </w:p>
    <w:p w14:paraId="73DC22E1" w14:textId="77777777" w:rsidR="001D6533" w:rsidRPr="00F7213C" w:rsidRDefault="001D6533" w:rsidP="001D6533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F7213C">
        <w:rPr>
          <w:rFonts w:ascii="Calibri" w:hAnsi="Calibri" w:cs="Calibri"/>
          <w:sz w:val="22"/>
          <w:szCs w:val="22"/>
        </w:rPr>
        <w:t xml:space="preserve">                    </w:t>
      </w:r>
    </w:p>
    <w:p w14:paraId="41E2E34D" w14:textId="77777777" w:rsidR="001D6533" w:rsidRPr="00F7213C" w:rsidRDefault="001D6533" w:rsidP="001D6533">
      <w:pPr>
        <w:jc w:val="both"/>
        <w:rPr>
          <w:rFonts w:ascii="Calibri" w:hAnsi="Calibri" w:cs="Calibri"/>
          <w:sz w:val="22"/>
          <w:szCs w:val="22"/>
        </w:rPr>
      </w:pPr>
    </w:p>
    <w:sectPr w:rsidR="001D6533" w:rsidRPr="00F7213C" w:rsidSect="00057D25">
      <w:footerReference w:type="default" r:id="rId7"/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94B8" w14:textId="77777777" w:rsidR="006C136A" w:rsidRDefault="006C136A" w:rsidP="001A2BD5">
      <w:r>
        <w:separator/>
      </w:r>
    </w:p>
  </w:endnote>
  <w:endnote w:type="continuationSeparator" w:id="0">
    <w:p w14:paraId="6C5C401A" w14:textId="77777777" w:rsidR="006C136A" w:rsidRDefault="006C136A" w:rsidP="001A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042127"/>
      <w:docPartObj>
        <w:docPartGallery w:val="Page Numbers (Bottom of Page)"/>
        <w:docPartUnique/>
      </w:docPartObj>
    </w:sdtPr>
    <w:sdtEndPr/>
    <w:sdtContent>
      <w:p w14:paraId="7F186C34" w14:textId="6E1070CF" w:rsidR="001A2BD5" w:rsidRDefault="001A2B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8A8A87" w14:textId="77777777" w:rsidR="001A2BD5" w:rsidRDefault="001A2B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652A" w14:textId="77777777" w:rsidR="006C136A" w:rsidRDefault="006C136A" w:rsidP="001A2BD5">
      <w:r>
        <w:separator/>
      </w:r>
    </w:p>
  </w:footnote>
  <w:footnote w:type="continuationSeparator" w:id="0">
    <w:p w14:paraId="2C15FF0D" w14:textId="77777777" w:rsidR="006C136A" w:rsidRDefault="006C136A" w:rsidP="001A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623"/>
    <w:multiLevelType w:val="hybridMultilevel"/>
    <w:tmpl w:val="6BC03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18BC"/>
    <w:multiLevelType w:val="hybridMultilevel"/>
    <w:tmpl w:val="51AA415E"/>
    <w:lvl w:ilvl="0" w:tplc="2A2C4F78">
      <w:start w:val="1"/>
      <w:numFmt w:val="decimal"/>
      <w:lvlText w:val="%1."/>
      <w:lvlJc w:val="left"/>
      <w:pPr>
        <w:ind w:left="614" w:hanging="360"/>
      </w:pPr>
      <w:rPr>
        <w:rFonts w:hint="default"/>
        <w:spacing w:val="-33"/>
        <w:w w:val="100"/>
      </w:rPr>
    </w:lvl>
    <w:lvl w:ilvl="1" w:tplc="348C539A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92146C94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35AD4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F6F4AE50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B4C6880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60878D2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90186F0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10D62E70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2" w15:restartNumberingAfterBreak="0">
    <w:nsid w:val="114D6243"/>
    <w:multiLevelType w:val="hybridMultilevel"/>
    <w:tmpl w:val="A0A41E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B06"/>
    <w:multiLevelType w:val="hybridMultilevel"/>
    <w:tmpl w:val="B3984BA8"/>
    <w:lvl w:ilvl="0" w:tplc="733646C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41E7E"/>
    <w:multiLevelType w:val="hybridMultilevel"/>
    <w:tmpl w:val="E1C49ECE"/>
    <w:lvl w:ilvl="0" w:tplc="62CED44C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75266"/>
    <w:multiLevelType w:val="hybridMultilevel"/>
    <w:tmpl w:val="B5B2157A"/>
    <w:lvl w:ilvl="0" w:tplc="4C2A69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A76F4"/>
    <w:multiLevelType w:val="hybridMultilevel"/>
    <w:tmpl w:val="F774AFD6"/>
    <w:lvl w:ilvl="0" w:tplc="5E0EC3A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24C1C"/>
    <w:multiLevelType w:val="hybridMultilevel"/>
    <w:tmpl w:val="6A48D49A"/>
    <w:lvl w:ilvl="0" w:tplc="9AEAB32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657990"/>
    <w:multiLevelType w:val="hybridMultilevel"/>
    <w:tmpl w:val="2F6A560C"/>
    <w:lvl w:ilvl="0" w:tplc="91E47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756A93"/>
    <w:multiLevelType w:val="hybridMultilevel"/>
    <w:tmpl w:val="25489B6E"/>
    <w:lvl w:ilvl="0" w:tplc="179AC79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303AC"/>
    <w:multiLevelType w:val="hybridMultilevel"/>
    <w:tmpl w:val="C2CA36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968AD"/>
    <w:multiLevelType w:val="hybridMultilevel"/>
    <w:tmpl w:val="51A0D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0"/>
    <w:rsid w:val="00057D25"/>
    <w:rsid w:val="00065B0A"/>
    <w:rsid w:val="000678E0"/>
    <w:rsid w:val="00084647"/>
    <w:rsid w:val="000B4B07"/>
    <w:rsid w:val="000B76B5"/>
    <w:rsid w:val="000F2A11"/>
    <w:rsid w:val="001001BD"/>
    <w:rsid w:val="001172E6"/>
    <w:rsid w:val="0013175C"/>
    <w:rsid w:val="00181FC6"/>
    <w:rsid w:val="001A2BD5"/>
    <w:rsid w:val="001B30E6"/>
    <w:rsid w:val="001C38A0"/>
    <w:rsid w:val="001D6533"/>
    <w:rsid w:val="00274E81"/>
    <w:rsid w:val="0030090D"/>
    <w:rsid w:val="003165BC"/>
    <w:rsid w:val="003434D1"/>
    <w:rsid w:val="0036717F"/>
    <w:rsid w:val="003763D6"/>
    <w:rsid w:val="003824A0"/>
    <w:rsid w:val="003F6FE2"/>
    <w:rsid w:val="00462153"/>
    <w:rsid w:val="00520F4E"/>
    <w:rsid w:val="005443CB"/>
    <w:rsid w:val="00553551"/>
    <w:rsid w:val="005A23BB"/>
    <w:rsid w:val="005A740E"/>
    <w:rsid w:val="005A7703"/>
    <w:rsid w:val="005C2B16"/>
    <w:rsid w:val="00637790"/>
    <w:rsid w:val="00646885"/>
    <w:rsid w:val="00684695"/>
    <w:rsid w:val="006C136A"/>
    <w:rsid w:val="006F3538"/>
    <w:rsid w:val="00703E2C"/>
    <w:rsid w:val="00707877"/>
    <w:rsid w:val="00713EC9"/>
    <w:rsid w:val="007370A7"/>
    <w:rsid w:val="0074282B"/>
    <w:rsid w:val="00794879"/>
    <w:rsid w:val="00807320"/>
    <w:rsid w:val="00810A10"/>
    <w:rsid w:val="0082646A"/>
    <w:rsid w:val="00857048"/>
    <w:rsid w:val="0086270A"/>
    <w:rsid w:val="0088632C"/>
    <w:rsid w:val="008B76C0"/>
    <w:rsid w:val="008C6C91"/>
    <w:rsid w:val="0090191D"/>
    <w:rsid w:val="00954976"/>
    <w:rsid w:val="00961D2E"/>
    <w:rsid w:val="00962AAA"/>
    <w:rsid w:val="00984850"/>
    <w:rsid w:val="00A1622E"/>
    <w:rsid w:val="00A30C1D"/>
    <w:rsid w:val="00A60799"/>
    <w:rsid w:val="00AE2CB4"/>
    <w:rsid w:val="00AF17FC"/>
    <w:rsid w:val="00B55C13"/>
    <w:rsid w:val="00B81B6E"/>
    <w:rsid w:val="00BC1209"/>
    <w:rsid w:val="00BF5E5F"/>
    <w:rsid w:val="00C008E4"/>
    <w:rsid w:val="00C02D77"/>
    <w:rsid w:val="00C14935"/>
    <w:rsid w:val="00C232FA"/>
    <w:rsid w:val="00C443E6"/>
    <w:rsid w:val="00C72228"/>
    <w:rsid w:val="00CE6924"/>
    <w:rsid w:val="00DE073A"/>
    <w:rsid w:val="00DE19AA"/>
    <w:rsid w:val="00E32FC8"/>
    <w:rsid w:val="00E3674D"/>
    <w:rsid w:val="00E61229"/>
    <w:rsid w:val="00E86A11"/>
    <w:rsid w:val="00EF3066"/>
    <w:rsid w:val="00F354D1"/>
    <w:rsid w:val="00F7213C"/>
    <w:rsid w:val="00F83848"/>
    <w:rsid w:val="00F85C7F"/>
    <w:rsid w:val="00FC2A21"/>
    <w:rsid w:val="00FC605C"/>
    <w:rsid w:val="00FD3CF2"/>
    <w:rsid w:val="00F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E17F"/>
  <w15:docId w15:val="{38A95A85-C926-B74F-B4D5-5814AFF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824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824A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24A0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24A0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3824A0"/>
    <w:pPr>
      <w:suppressAutoHyphens w:val="0"/>
      <w:autoSpaceDE w:val="0"/>
      <w:autoSpaceDN w:val="0"/>
      <w:ind w:left="613" w:right="245" w:hanging="3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A2BD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BD5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A2BD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BD5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NormaleWeb">
    <w:name w:val="Normal (Web)"/>
    <w:basedOn w:val="Normale"/>
    <w:uiPriority w:val="99"/>
    <w:unhideWhenUsed/>
    <w:rsid w:val="001D65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CAPO  LANZA</cp:lastModifiedBy>
  <cp:revision>3</cp:revision>
  <cp:lastPrinted>2022-02-17T14:42:00Z</cp:lastPrinted>
  <dcterms:created xsi:type="dcterms:W3CDTF">2022-03-29T10:33:00Z</dcterms:created>
  <dcterms:modified xsi:type="dcterms:W3CDTF">2022-03-29T10:36:00Z</dcterms:modified>
</cp:coreProperties>
</file>